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F94" w:rsidRDefault="00EB6789" w:rsidP="00773F94">
      <w:pPr>
        <w:spacing w:line="360" w:lineRule="auto"/>
        <w:jc w:val="center"/>
        <w:rPr>
          <w:rFonts w:ascii="標楷體" w:eastAsia="標楷體" w:hAnsi="標楷體"/>
          <w:szCs w:val="24"/>
        </w:rPr>
      </w:pPr>
      <w:bookmarkStart w:id="0" w:name="_Hlk122080544"/>
      <w:r w:rsidRPr="000E0191">
        <w:rPr>
          <w:rFonts w:ascii="標楷體" w:eastAsia="標楷體" w:hAnsi="標楷體" w:hint="eastAsia"/>
          <w:szCs w:val="24"/>
        </w:rPr>
        <w:t>基隆</w:t>
      </w:r>
      <w:proofErr w:type="gramStart"/>
      <w:r w:rsidRPr="000E0191">
        <w:rPr>
          <w:rFonts w:ascii="標楷體" w:eastAsia="標楷體" w:hAnsi="標楷體" w:hint="eastAsia"/>
          <w:szCs w:val="24"/>
        </w:rPr>
        <w:t>巿</w:t>
      </w:r>
      <w:proofErr w:type="gramEnd"/>
      <w:r w:rsidR="008F3BC0">
        <w:rPr>
          <w:rFonts w:ascii="標楷體" w:eastAsia="標楷體" w:hAnsi="標楷體" w:hint="eastAsia"/>
          <w:szCs w:val="24"/>
        </w:rPr>
        <w:t>112</w:t>
      </w:r>
      <w:r w:rsidR="00773F94" w:rsidRPr="00773F94">
        <w:rPr>
          <w:rFonts w:ascii="標楷體" w:eastAsia="標楷體" w:hAnsi="標楷體" w:hint="eastAsia"/>
          <w:szCs w:val="24"/>
        </w:rPr>
        <w:t>年「推動中小學數位學習精進方案」</w:t>
      </w:r>
    </w:p>
    <w:p w:rsidR="00773F94" w:rsidRDefault="00773F94" w:rsidP="00773F94">
      <w:pPr>
        <w:spacing w:line="360" w:lineRule="auto"/>
        <w:jc w:val="center"/>
        <w:rPr>
          <w:rFonts w:ascii="標楷體" w:eastAsia="標楷體" w:hAnsi="標楷體"/>
          <w:szCs w:val="24"/>
        </w:rPr>
      </w:pPr>
      <w:r w:rsidRPr="00773F94">
        <w:rPr>
          <w:rFonts w:ascii="標楷體" w:eastAsia="標楷體" w:hAnsi="標楷體" w:hint="eastAsia"/>
          <w:szCs w:val="24"/>
        </w:rPr>
        <w:t>A2數位學習工作坊</w:t>
      </w:r>
      <w:bookmarkStart w:id="1" w:name="_GoBack"/>
      <w:bookmarkEnd w:id="1"/>
      <w:r w:rsidR="00E31377" w:rsidRPr="00773F94">
        <w:rPr>
          <w:rFonts w:ascii="標楷體" w:eastAsia="標楷體" w:hAnsi="標楷體" w:hint="eastAsia"/>
          <w:szCs w:val="24"/>
        </w:rPr>
        <w:t xml:space="preserve"> </w:t>
      </w:r>
      <w:r w:rsidRPr="00773F94">
        <w:rPr>
          <w:rFonts w:ascii="標楷體" w:eastAsia="標楷體" w:hAnsi="標楷體" w:hint="eastAsia"/>
          <w:szCs w:val="24"/>
        </w:rPr>
        <w:t>(二)</w:t>
      </w:r>
    </w:p>
    <w:bookmarkEnd w:id="0"/>
    <w:p w:rsidR="00EB6789" w:rsidRPr="000E0191" w:rsidRDefault="00EB6789" w:rsidP="00773F94">
      <w:pPr>
        <w:spacing w:line="360" w:lineRule="auto"/>
        <w:rPr>
          <w:rFonts w:ascii="標楷體" w:eastAsia="標楷體" w:hAnsi="標楷體"/>
          <w:szCs w:val="24"/>
        </w:rPr>
      </w:pPr>
      <w:r w:rsidRPr="000E0191">
        <w:rPr>
          <w:rFonts w:ascii="標楷體" w:eastAsia="標楷體" w:hAnsi="標楷體" w:hint="eastAsia"/>
          <w:szCs w:val="24"/>
        </w:rPr>
        <w:t>一、依據:</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w:t>
      </w:r>
      <w:proofErr w:type="gramStart"/>
      <w:r w:rsidRPr="000E0191">
        <w:rPr>
          <w:rFonts w:ascii="標楷體" w:eastAsia="標楷體" w:hAnsi="標楷體" w:hint="eastAsia"/>
          <w:szCs w:val="24"/>
        </w:rPr>
        <w:t>一</w:t>
      </w:r>
      <w:proofErr w:type="gramEnd"/>
      <w:r w:rsidRPr="000E0191">
        <w:rPr>
          <w:rFonts w:ascii="標楷體" w:eastAsia="標楷體" w:hAnsi="標楷體" w:hint="eastAsia"/>
          <w:szCs w:val="24"/>
        </w:rPr>
        <w:t>) 基隆市智慧教育2.0三年計畫。</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(二) 基隆市110-112年國民小學智慧教育課程發展計畫。</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(三</w:t>
      </w:r>
      <w:r w:rsidR="008F3BC0">
        <w:rPr>
          <w:rFonts w:ascii="標楷體" w:eastAsia="標楷體" w:hAnsi="標楷體" w:hint="eastAsia"/>
          <w:szCs w:val="24"/>
        </w:rPr>
        <w:t xml:space="preserve">) </w:t>
      </w:r>
      <w:proofErr w:type="gramStart"/>
      <w:r w:rsidR="008F3BC0">
        <w:rPr>
          <w:rFonts w:ascii="標楷體" w:eastAsia="標楷體" w:hAnsi="標楷體" w:hint="eastAsia"/>
          <w:szCs w:val="24"/>
        </w:rPr>
        <w:t>112</w:t>
      </w:r>
      <w:proofErr w:type="gramEnd"/>
      <w:r w:rsidRPr="000E0191">
        <w:rPr>
          <w:rFonts w:ascii="標楷體" w:eastAsia="標楷體" w:hAnsi="標楷體" w:hint="eastAsia"/>
          <w:szCs w:val="24"/>
        </w:rPr>
        <w:t>年度數位學習推動辦公室「推動中小學數位學習精進方案」。</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(四) 基隆市國民中小學教師素養導向教學專業成長三年計畫。</w:t>
      </w:r>
    </w:p>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二、研習目的：</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w:t>
      </w:r>
      <w:proofErr w:type="gramStart"/>
      <w:r w:rsidRPr="000E0191">
        <w:rPr>
          <w:rFonts w:ascii="標楷體" w:eastAsia="標楷體" w:hAnsi="標楷體" w:hint="eastAsia"/>
          <w:szCs w:val="24"/>
        </w:rPr>
        <w:t>一</w:t>
      </w:r>
      <w:proofErr w:type="gramEnd"/>
      <w:r w:rsidRPr="000E0191">
        <w:rPr>
          <w:rFonts w:ascii="標楷體" w:eastAsia="標楷體" w:hAnsi="標楷體" w:hint="eastAsia"/>
          <w:szCs w:val="24"/>
        </w:rPr>
        <w:t>)增進教師對自主學習教學模式之應用及自主學習與數位學習平臺的關</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係與運用。</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(二)增進自主</w:t>
      </w:r>
      <w:proofErr w:type="gramStart"/>
      <w:r w:rsidRPr="000E0191">
        <w:rPr>
          <w:rFonts w:ascii="標楷體" w:eastAsia="標楷體" w:hAnsi="標楷體" w:hint="eastAsia"/>
          <w:szCs w:val="24"/>
        </w:rPr>
        <w:t>學習校群教師</w:t>
      </w:r>
      <w:proofErr w:type="gramEnd"/>
      <w:r w:rsidRPr="000E0191">
        <w:rPr>
          <w:rFonts w:ascii="標楷體" w:eastAsia="標楷體" w:hAnsi="標楷體" w:hint="eastAsia"/>
          <w:szCs w:val="24"/>
        </w:rPr>
        <w:t>自主學習教學設計能力。</w:t>
      </w:r>
    </w:p>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三、辦理單位</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w:t>
      </w:r>
      <w:proofErr w:type="gramStart"/>
      <w:r w:rsidRPr="000E0191">
        <w:rPr>
          <w:rFonts w:ascii="標楷體" w:eastAsia="標楷體" w:hAnsi="標楷體" w:hint="eastAsia"/>
          <w:szCs w:val="24"/>
        </w:rPr>
        <w:t>一</w:t>
      </w:r>
      <w:proofErr w:type="gramEnd"/>
      <w:r w:rsidRPr="000E0191">
        <w:rPr>
          <w:rFonts w:ascii="標楷體" w:eastAsia="標楷體" w:hAnsi="標楷體" w:hint="eastAsia"/>
          <w:szCs w:val="24"/>
        </w:rPr>
        <w:t>)主辦單位：基隆市政府教育處。</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(二)承辦單位：基隆市</w:t>
      </w:r>
      <w:r w:rsidR="008F3BC0">
        <w:rPr>
          <w:rFonts w:ascii="標楷體" w:eastAsia="標楷體" w:hAnsi="標楷體" w:hint="eastAsia"/>
          <w:szCs w:val="24"/>
        </w:rPr>
        <w:t>立安樂高中</w:t>
      </w:r>
      <w:r w:rsidRPr="000E0191">
        <w:rPr>
          <w:rFonts w:ascii="標楷體" w:eastAsia="標楷體" w:hAnsi="標楷體" w:hint="eastAsia"/>
          <w:szCs w:val="24"/>
        </w:rPr>
        <w:t>。</w:t>
      </w:r>
    </w:p>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四、研習對象：</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w:t>
      </w:r>
      <w:proofErr w:type="gramStart"/>
      <w:r w:rsidRPr="000E0191">
        <w:rPr>
          <w:rFonts w:ascii="標楷體" w:eastAsia="標楷體" w:hAnsi="標楷體" w:hint="eastAsia"/>
          <w:szCs w:val="24"/>
        </w:rPr>
        <w:t>一</w:t>
      </w:r>
      <w:proofErr w:type="gramEnd"/>
      <w:r w:rsidRPr="000E0191">
        <w:rPr>
          <w:rFonts w:ascii="標楷體" w:eastAsia="標楷體" w:hAnsi="標楷體" w:hint="eastAsia"/>
          <w:szCs w:val="24"/>
        </w:rPr>
        <w:t>)每</w:t>
      </w:r>
      <w:proofErr w:type="gramStart"/>
      <w:r w:rsidRPr="000E0191">
        <w:rPr>
          <w:rFonts w:ascii="標楷體" w:eastAsia="標楷體" w:hAnsi="標楷體" w:hint="eastAsia"/>
          <w:szCs w:val="24"/>
        </w:rPr>
        <w:t>場線</w:t>
      </w:r>
      <w:proofErr w:type="gramEnd"/>
      <w:r w:rsidRPr="000E0191">
        <w:rPr>
          <w:rFonts w:ascii="標楷體" w:eastAsia="標楷體" w:hAnsi="標楷體" w:hint="eastAsia"/>
          <w:szCs w:val="24"/>
        </w:rPr>
        <w:t>上研習人數限2</w:t>
      </w:r>
      <w:r w:rsidR="00F660DD">
        <w:rPr>
          <w:rFonts w:ascii="標楷體" w:eastAsia="標楷體" w:hAnsi="標楷體" w:hint="eastAsia"/>
          <w:szCs w:val="24"/>
        </w:rPr>
        <w:t>5</w:t>
      </w:r>
      <w:r w:rsidRPr="000E0191">
        <w:rPr>
          <w:rFonts w:ascii="標楷體" w:eastAsia="標楷體" w:hAnsi="標楷體" w:hint="eastAsia"/>
          <w:szCs w:val="24"/>
        </w:rPr>
        <w:t>0人。</w:t>
      </w:r>
    </w:p>
    <w:p w:rsidR="00EB6789" w:rsidRPr="000E0191" w:rsidRDefault="00EB6789"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(二)各校未完成數位學習A2研習之教師為優先參加。</w:t>
      </w:r>
    </w:p>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五、研習內容：</w:t>
      </w:r>
    </w:p>
    <w:p w:rsidR="00EB6789" w:rsidRPr="000E0191" w:rsidRDefault="008F3BC0" w:rsidP="000E0191">
      <w:pPr>
        <w:spacing w:line="360" w:lineRule="auto"/>
        <w:ind w:leftChars="200" w:left="480"/>
        <w:rPr>
          <w:rFonts w:ascii="標楷體" w:eastAsia="標楷體" w:hAnsi="標楷體"/>
          <w:szCs w:val="24"/>
        </w:rPr>
      </w:pPr>
      <w:r w:rsidRPr="000E0191">
        <w:rPr>
          <w:rFonts w:ascii="標楷體" w:eastAsia="標楷體" w:hAnsi="標楷體" w:hint="eastAsia"/>
          <w:szCs w:val="24"/>
        </w:rPr>
        <w:t xml:space="preserve"> </w:t>
      </w:r>
      <w:r w:rsidR="00EB6789" w:rsidRPr="000E0191">
        <w:rPr>
          <w:rFonts w:ascii="標楷體" w:eastAsia="標楷體" w:hAnsi="標楷體" w:hint="eastAsia"/>
          <w:szCs w:val="24"/>
        </w:rPr>
        <w:t>(</w:t>
      </w:r>
      <w:proofErr w:type="gramStart"/>
      <w:r>
        <w:rPr>
          <w:rFonts w:ascii="標楷體" w:eastAsia="標楷體" w:hAnsi="標楷體" w:hint="eastAsia"/>
          <w:szCs w:val="24"/>
        </w:rPr>
        <w:t>一</w:t>
      </w:r>
      <w:proofErr w:type="gramEnd"/>
      <w:r w:rsidR="00EB6789" w:rsidRPr="000E0191">
        <w:rPr>
          <w:rFonts w:ascii="標楷體" w:eastAsia="標楷體" w:hAnsi="標楷體" w:hint="eastAsia"/>
          <w:szCs w:val="24"/>
        </w:rPr>
        <w:t>)、A2 數位學習工作坊(二)：</w:t>
      </w:r>
    </w:p>
    <w:p w:rsidR="00EB6789" w:rsidRPr="000E0191" w:rsidRDefault="00EB6789" w:rsidP="000E0191">
      <w:pPr>
        <w:pStyle w:val="a3"/>
        <w:numPr>
          <w:ilvl w:val="0"/>
          <w:numId w:val="2"/>
        </w:numPr>
        <w:spacing w:line="360" w:lineRule="auto"/>
        <w:ind w:leftChars="0"/>
        <w:rPr>
          <w:rFonts w:ascii="標楷體" w:eastAsia="標楷體" w:hAnsi="標楷體"/>
          <w:szCs w:val="24"/>
        </w:rPr>
      </w:pPr>
      <w:r w:rsidRPr="000E0191">
        <w:rPr>
          <w:rFonts w:ascii="標楷體" w:eastAsia="標楷體" w:hAnsi="標楷體" w:hint="eastAsia"/>
          <w:szCs w:val="24"/>
        </w:rPr>
        <w:t>數位學習平</w:t>
      </w:r>
      <w:proofErr w:type="gramStart"/>
      <w:r w:rsidRPr="000E0191">
        <w:rPr>
          <w:rFonts w:ascii="標楷體" w:eastAsia="標楷體" w:hAnsi="標楷體" w:hint="eastAsia"/>
          <w:szCs w:val="24"/>
        </w:rPr>
        <w:t>臺</w:t>
      </w:r>
      <w:proofErr w:type="gramEnd"/>
      <w:r w:rsidRPr="000E0191">
        <w:rPr>
          <w:rFonts w:ascii="標楷體" w:eastAsia="標楷體" w:hAnsi="標楷體" w:hint="eastAsia"/>
          <w:szCs w:val="24"/>
        </w:rPr>
        <w:t>-</w:t>
      </w:r>
      <w:r w:rsidR="008F3BC0">
        <w:rPr>
          <w:rFonts w:ascii="標楷體" w:eastAsia="標楷體" w:hAnsi="標楷體" w:hint="eastAsia"/>
          <w:szCs w:val="24"/>
        </w:rPr>
        <w:t>學習吧操作</w:t>
      </w:r>
      <w:r w:rsidRPr="000E0191">
        <w:rPr>
          <w:rFonts w:ascii="標楷體" w:eastAsia="標楷體" w:hAnsi="標楷體" w:hint="eastAsia"/>
          <w:szCs w:val="24"/>
        </w:rPr>
        <w:t>說明。</w:t>
      </w:r>
    </w:p>
    <w:p w:rsidR="00EB6789" w:rsidRPr="000E0191" w:rsidRDefault="00EB6789" w:rsidP="000E0191">
      <w:pPr>
        <w:pStyle w:val="a3"/>
        <w:numPr>
          <w:ilvl w:val="0"/>
          <w:numId w:val="2"/>
        </w:numPr>
        <w:spacing w:line="360" w:lineRule="auto"/>
        <w:ind w:leftChars="0"/>
        <w:rPr>
          <w:rFonts w:ascii="標楷體" w:eastAsia="標楷體" w:hAnsi="標楷體"/>
          <w:szCs w:val="24"/>
        </w:rPr>
      </w:pPr>
      <w:r w:rsidRPr="000E0191">
        <w:rPr>
          <w:rFonts w:ascii="標楷體" w:eastAsia="標楷體" w:hAnsi="標楷體" w:hint="eastAsia"/>
          <w:szCs w:val="24"/>
        </w:rPr>
        <w:t>數位學習平</w:t>
      </w:r>
      <w:proofErr w:type="gramStart"/>
      <w:r w:rsidRPr="000E0191">
        <w:rPr>
          <w:rFonts w:ascii="標楷體" w:eastAsia="標楷體" w:hAnsi="標楷體" w:hint="eastAsia"/>
          <w:szCs w:val="24"/>
        </w:rPr>
        <w:t>臺</w:t>
      </w:r>
      <w:proofErr w:type="gramEnd"/>
      <w:r w:rsidRPr="000E0191">
        <w:rPr>
          <w:rFonts w:ascii="標楷體" w:eastAsia="標楷體" w:hAnsi="標楷體" w:hint="eastAsia"/>
          <w:szCs w:val="24"/>
        </w:rPr>
        <w:t>應用(平臺操作及教學模式運用)。</w:t>
      </w:r>
    </w:p>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六、研習場次:以Google meet</w:t>
      </w:r>
      <w:proofErr w:type="gramStart"/>
      <w:r w:rsidRPr="000E0191">
        <w:rPr>
          <w:rFonts w:ascii="標楷體" w:eastAsia="標楷體" w:hAnsi="標楷體" w:hint="eastAsia"/>
          <w:szCs w:val="24"/>
        </w:rPr>
        <w:t>線上方式</w:t>
      </w:r>
      <w:proofErr w:type="gramEnd"/>
      <w:r w:rsidRPr="000E0191">
        <w:rPr>
          <w:rFonts w:ascii="標楷體" w:eastAsia="標楷體" w:hAnsi="標楷體" w:hint="eastAsia"/>
          <w:szCs w:val="24"/>
        </w:rPr>
        <w:t>辦理</w:t>
      </w:r>
    </w:p>
    <w:tbl>
      <w:tblPr>
        <w:tblStyle w:val="a4"/>
        <w:tblW w:w="8642" w:type="dxa"/>
        <w:tblLook w:val="04A0" w:firstRow="1" w:lastRow="0" w:firstColumn="1" w:lastColumn="0" w:noHBand="0" w:noVBand="1"/>
      </w:tblPr>
      <w:tblGrid>
        <w:gridCol w:w="704"/>
        <w:gridCol w:w="1666"/>
        <w:gridCol w:w="1736"/>
        <w:gridCol w:w="1701"/>
        <w:gridCol w:w="1418"/>
        <w:gridCol w:w="1417"/>
      </w:tblGrid>
      <w:tr w:rsidR="00EB6789" w:rsidRPr="000E0191" w:rsidTr="000E0191">
        <w:tc>
          <w:tcPr>
            <w:tcW w:w="704" w:type="dxa"/>
            <w:shd w:val="clear" w:color="auto" w:fill="E7E6E6" w:themeFill="background2"/>
          </w:tcPr>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場次</w:t>
            </w:r>
          </w:p>
        </w:tc>
        <w:tc>
          <w:tcPr>
            <w:tcW w:w="1666" w:type="dxa"/>
            <w:shd w:val="clear" w:color="auto" w:fill="E7E6E6" w:themeFill="background2"/>
          </w:tcPr>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研習主題</w:t>
            </w:r>
          </w:p>
        </w:tc>
        <w:tc>
          <w:tcPr>
            <w:tcW w:w="1736" w:type="dxa"/>
            <w:shd w:val="clear" w:color="auto" w:fill="E7E6E6" w:themeFill="background2"/>
          </w:tcPr>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研習時間</w:t>
            </w:r>
          </w:p>
        </w:tc>
        <w:tc>
          <w:tcPr>
            <w:tcW w:w="1701" w:type="dxa"/>
            <w:shd w:val="clear" w:color="auto" w:fill="E7E6E6" w:themeFill="background2"/>
          </w:tcPr>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講師</w:t>
            </w:r>
          </w:p>
        </w:tc>
        <w:tc>
          <w:tcPr>
            <w:tcW w:w="1418" w:type="dxa"/>
            <w:shd w:val="clear" w:color="auto" w:fill="E7E6E6" w:themeFill="background2"/>
          </w:tcPr>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報名序號</w:t>
            </w:r>
          </w:p>
        </w:tc>
        <w:tc>
          <w:tcPr>
            <w:tcW w:w="1417" w:type="dxa"/>
            <w:shd w:val="clear" w:color="auto" w:fill="E7E6E6" w:themeFill="background2"/>
          </w:tcPr>
          <w:p w:rsidR="00EB6789" w:rsidRPr="000E0191"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會議代碼</w:t>
            </w:r>
          </w:p>
        </w:tc>
      </w:tr>
      <w:tr w:rsidR="008F3BC0" w:rsidRPr="000E0191" w:rsidTr="00EB6789">
        <w:tc>
          <w:tcPr>
            <w:tcW w:w="704" w:type="dxa"/>
          </w:tcPr>
          <w:p w:rsidR="008F3BC0" w:rsidRPr="000E0191" w:rsidRDefault="008F3BC0" w:rsidP="008F3BC0">
            <w:pPr>
              <w:spacing w:line="360" w:lineRule="auto"/>
              <w:rPr>
                <w:rFonts w:ascii="標楷體" w:eastAsia="標楷體" w:hAnsi="標楷體"/>
                <w:szCs w:val="24"/>
              </w:rPr>
            </w:pPr>
            <w:r w:rsidRPr="000E0191">
              <w:rPr>
                <w:rFonts w:ascii="標楷體" w:eastAsia="標楷體" w:hAnsi="標楷體" w:hint="eastAsia"/>
                <w:szCs w:val="24"/>
              </w:rPr>
              <w:t>1</w:t>
            </w:r>
          </w:p>
        </w:tc>
        <w:tc>
          <w:tcPr>
            <w:tcW w:w="1666" w:type="dxa"/>
          </w:tcPr>
          <w:p w:rsidR="008F3BC0" w:rsidRPr="000E0191" w:rsidRDefault="008F3BC0" w:rsidP="008F3BC0">
            <w:pPr>
              <w:spacing w:line="360" w:lineRule="auto"/>
              <w:rPr>
                <w:rFonts w:ascii="標楷體" w:eastAsia="標楷體" w:hAnsi="標楷體"/>
                <w:szCs w:val="24"/>
              </w:rPr>
            </w:pPr>
            <w:r w:rsidRPr="000E0191">
              <w:rPr>
                <w:rFonts w:ascii="標楷體" w:eastAsia="標楷體" w:hAnsi="標楷體" w:hint="eastAsia"/>
                <w:szCs w:val="24"/>
              </w:rPr>
              <w:t>A2數位學工作坊(二)</w:t>
            </w:r>
          </w:p>
        </w:tc>
        <w:tc>
          <w:tcPr>
            <w:tcW w:w="1736" w:type="dxa"/>
          </w:tcPr>
          <w:p w:rsidR="008F3BC0" w:rsidRPr="000E0191" w:rsidRDefault="00F660DD" w:rsidP="008F3BC0">
            <w:pPr>
              <w:spacing w:line="360" w:lineRule="auto"/>
              <w:rPr>
                <w:rFonts w:ascii="標楷體" w:eastAsia="標楷體" w:hAnsi="標楷體"/>
                <w:szCs w:val="24"/>
              </w:rPr>
            </w:pPr>
            <w:r>
              <w:rPr>
                <w:rFonts w:ascii="標楷體" w:eastAsia="標楷體" w:hAnsi="標楷體" w:hint="eastAsia"/>
                <w:szCs w:val="24"/>
              </w:rPr>
              <w:t>9/2</w:t>
            </w:r>
            <w:r w:rsidR="008F3BC0">
              <w:rPr>
                <w:rFonts w:ascii="標楷體" w:eastAsia="標楷體" w:hAnsi="標楷體" w:hint="eastAsia"/>
                <w:szCs w:val="24"/>
              </w:rPr>
              <w:t>0</w:t>
            </w:r>
            <w:r w:rsidR="008F3BC0" w:rsidRPr="000E0191">
              <w:rPr>
                <w:rFonts w:ascii="標楷體" w:eastAsia="標楷體" w:hAnsi="標楷體" w:hint="eastAsia"/>
                <w:szCs w:val="24"/>
              </w:rPr>
              <w:t>(</w:t>
            </w:r>
            <w:r>
              <w:rPr>
                <w:rFonts w:ascii="標楷體" w:eastAsia="標楷體" w:hAnsi="標楷體" w:hint="eastAsia"/>
                <w:szCs w:val="24"/>
              </w:rPr>
              <w:t>三</w:t>
            </w:r>
            <w:r w:rsidR="008F3BC0" w:rsidRPr="000E0191">
              <w:rPr>
                <w:rFonts w:ascii="標楷體" w:eastAsia="標楷體" w:hAnsi="標楷體" w:hint="eastAsia"/>
                <w:szCs w:val="24"/>
              </w:rPr>
              <w:t>)</w:t>
            </w:r>
            <w:r w:rsidR="008F3BC0" w:rsidRPr="000E0191">
              <w:rPr>
                <w:rFonts w:ascii="標楷體" w:eastAsia="標楷體" w:hAnsi="標楷體"/>
                <w:szCs w:val="24"/>
              </w:rPr>
              <w:br/>
            </w:r>
            <w:r w:rsidR="008F3BC0">
              <w:rPr>
                <w:rFonts w:ascii="標楷體" w:eastAsia="標楷體" w:hAnsi="標楷體" w:hint="eastAsia"/>
                <w:szCs w:val="24"/>
              </w:rPr>
              <w:t>13:00~16:0</w:t>
            </w:r>
            <w:r w:rsidR="008F3BC0" w:rsidRPr="000E0191">
              <w:rPr>
                <w:rFonts w:ascii="標楷體" w:eastAsia="標楷體" w:hAnsi="標楷體" w:hint="eastAsia"/>
                <w:szCs w:val="24"/>
              </w:rPr>
              <w:t>0</w:t>
            </w:r>
          </w:p>
        </w:tc>
        <w:tc>
          <w:tcPr>
            <w:tcW w:w="1701" w:type="dxa"/>
          </w:tcPr>
          <w:p w:rsidR="008F3BC0" w:rsidRPr="000E0191" w:rsidRDefault="008F3BC0" w:rsidP="008F3BC0">
            <w:pPr>
              <w:spacing w:line="360" w:lineRule="auto"/>
              <w:rPr>
                <w:rFonts w:ascii="標楷體" w:eastAsia="標楷體" w:hAnsi="標楷體"/>
                <w:szCs w:val="24"/>
              </w:rPr>
            </w:pPr>
            <w:r>
              <w:rPr>
                <w:rFonts w:ascii="Helvetica" w:hAnsi="Helvetica" w:cs="Helvetica"/>
                <w:color w:val="505050"/>
              </w:rPr>
              <w:t>張于玲</w:t>
            </w:r>
          </w:p>
        </w:tc>
        <w:tc>
          <w:tcPr>
            <w:tcW w:w="1418" w:type="dxa"/>
          </w:tcPr>
          <w:p w:rsidR="008F3BC0" w:rsidRPr="000E0191" w:rsidRDefault="008F3BC0" w:rsidP="008F3BC0">
            <w:pPr>
              <w:spacing w:line="360" w:lineRule="auto"/>
              <w:rPr>
                <w:rFonts w:ascii="標楷體" w:eastAsia="標楷體" w:hAnsi="標楷體"/>
                <w:szCs w:val="24"/>
              </w:rPr>
            </w:pPr>
            <w:r>
              <w:rPr>
                <w:rFonts w:ascii="Helvetica" w:hAnsi="Helvetica" w:cs="Helvetica"/>
                <w:color w:val="505050"/>
              </w:rPr>
              <w:t>4016171</w:t>
            </w:r>
          </w:p>
        </w:tc>
        <w:tc>
          <w:tcPr>
            <w:tcW w:w="1417" w:type="dxa"/>
          </w:tcPr>
          <w:p w:rsidR="008F3BC0" w:rsidRPr="000E0191" w:rsidRDefault="00F660DD" w:rsidP="008F3BC0">
            <w:pPr>
              <w:spacing w:line="360" w:lineRule="auto"/>
              <w:rPr>
                <w:rFonts w:ascii="標楷體" w:eastAsia="標楷體" w:hAnsi="標楷體"/>
                <w:szCs w:val="24"/>
              </w:rPr>
            </w:pPr>
            <w:proofErr w:type="spellStart"/>
            <w:r>
              <w:rPr>
                <w:rFonts w:ascii="Helvetica" w:hAnsi="Helvetica" w:cs="Helvetica"/>
                <w:color w:val="606060"/>
                <w:shd w:val="clear" w:color="auto" w:fill="FFFFFF"/>
              </w:rPr>
              <w:t>vfm-gexp-ged</w:t>
            </w:r>
            <w:proofErr w:type="spellEnd"/>
          </w:p>
        </w:tc>
      </w:tr>
    </w:tbl>
    <w:p w:rsidR="00EB6789" w:rsidRPr="000E0191" w:rsidRDefault="00EB6789" w:rsidP="000E0191">
      <w:pPr>
        <w:pStyle w:val="Default"/>
        <w:spacing w:line="360" w:lineRule="auto"/>
        <w:rPr>
          <w:rFonts w:hAnsi="標楷體"/>
        </w:rPr>
      </w:pPr>
      <w:r w:rsidRPr="000E0191">
        <w:rPr>
          <w:rFonts w:hAnsi="標楷體" w:hint="eastAsia"/>
        </w:rPr>
        <w:t>七、報名方式：請</w:t>
      </w:r>
      <w:proofErr w:type="gramStart"/>
      <w:r w:rsidRPr="000E0191">
        <w:rPr>
          <w:rFonts w:hAnsi="標楷體" w:hint="eastAsia"/>
        </w:rPr>
        <w:t>逕</w:t>
      </w:r>
      <w:proofErr w:type="gramEnd"/>
      <w:r w:rsidRPr="000E0191">
        <w:rPr>
          <w:rFonts w:hAnsi="標楷體" w:hint="eastAsia"/>
        </w:rPr>
        <w:t>至全國教師在職進修資訊網研習專區報名。本工作坊研習</w:t>
      </w:r>
      <w:r w:rsidRPr="000E0191">
        <w:rPr>
          <w:rFonts w:hAnsi="標楷體" w:hint="eastAsia"/>
        </w:rPr>
        <w:lastRenderedPageBreak/>
        <w:t>時數納入本市教師專業成長</w:t>
      </w:r>
      <w:r w:rsidRPr="000E0191">
        <w:rPr>
          <w:rFonts w:hAnsi="標楷體"/>
        </w:rPr>
        <w:t>3</w:t>
      </w:r>
      <w:r w:rsidRPr="000E0191">
        <w:rPr>
          <w:rFonts w:hAnsi="標楷體" w:hint="eastAsia"/>
        </w:rPr>
        <w:t>年計畫時數，全程參加當次研習者，核予該場次</w:t>
      </w:r>
      <w:r w:rsidRPr="000E0191">
        <w:rPr>
          <w:rFonts w:hAnsi="標楷體"/>
        </w:rPr>
        <w:t xml:space="preserve">3 </w:t>
      </w:r>
      <w:r w:rsidR="008F3BC0">
        <w:rPr>
          <w:rFonts w:hAnsi="標楷體" w:hint="eastAsia"/>
        </w:rPr>
        <w:t>小時研習時數</w:t>
      </w:r>
      <w:r w:rsidRPr="000E0191">
        <w:rPr>
          <w:rFonts w:hAnsi="標楷體"/>
        </w:rPr>
        <w:t xml:space="preserve"> </w:t>
      </w:r>
    </w:p>
    <w:p w:rsidR="00EB6789" w:rsidRPr="000E0191" w:rsidRDefault="00EB6789" w:rsidP="000E0191">
      <w:pPr>
        <w:pStyle w:val="Default"/>
        <w:spacing w:line="360" w:lineRule="auto"/>
        <w:rPr>
          <w:rFonts w:hAnsi="標楷體"/>
        </w:rPr>
      </w:pPr>
      <w:r w:rsidRPr="000E0191">
        <w:rPr>
          <w:rFonts w:hAnsi="標楷體" w:hint="eastAsia"/>
        </w:rPr>
        <w:t>八、請參加人員先行</w:t>
      </w:r>
      <w:proofErr w:type="gramStart"/>
      <w:r w:rsidRPr="000E0191">
        <w:rPr>
          <w:rFonts w:hAnsi="標楷體" w:hint="eastAsia"/>
        </w:rPr>
        <w:t>確認線上研習</w:t>
      </w:r>
      <w:proofErr w:type="gramEnd"/>
      <w:r w:rsidRPr="000E0191">
        <w:rPr>
          <w:rFonts w:hAnsi="標楷體" w:hint="eastAsia"/>
        </w:rPr>
        <w:t>網路通暢度及相關設備</w:t>
      </w:r>
      <w:r w:rsidRPr="000E0191">
        <w:rPr>
          <w:rFonts w:hAnsi="標楷體"/>
        </w:rPr>
        <w:t>(</w:t>
      </w:r>
      <w:r w:rsidRPr="000E0191">
        <w:rPr>
          <w:rFonts w:hAnsi="標楷體" w:hint="eastAsia"/>
        </w:rPr>
        <w:t>建議使用桌上型電腦</w:t>
      </w:r>
      <w:proofErr w:type="gramStart"/>
      <w:r w:rsidRPr="000E0191">
        <w:rPr>
          <w:rFonts w:hAnsi="標楷體" w:hint="eastAsia"/>
        </w:rPr>
        <w:t>或筆電進</w:t>
      </w:r>
      <w:proofErr w:type="gramEnd"/>
      <w:r w:rsidRPr="000E0191">
        <w:rPr>
          <w:rFonts w:hAnsi="標楷體" w:hint="eastAsia"/>
        </w:rPr>
        <w:t>行研習，另備課程操作使用之平板</w:t>
      </w:r>
      <w:r w:rsidRPr="000E0191">
        <w:rPr>
          <w:rFonts w:hAnsi="標楷體"/>
        </w:rPr>
        <w:t>)</w:t>
      </w:r>
      <w:r w:rsidRPr="000E0191">
        <w:rPr>
          <w:rFonts w:hAnsi="標楷體" w:hint="eastAsia"/>
        </w:rPr>
        <w:t>，以利本案工作坊課程順利進行；倘有相關問題，請</w:t>
      </w:r>
      <w:proofErr w:type="gramStart"/>
      <w:r w:rsidRPr="000E0191">
        <w:rPr>
          <w:rFonts w:hAnsi="標楷體" w:hint="eastAsia"/>
        </w:rPr>
        <w:t>逕</w:t>
      </w:r>
      <w:proofErr w:type="gramEnd"/>
      <w:r w:rsidRPr="000E0191">
        <w:rPr>
          <w:rFonts w:hAnsi="標楷體" w:hint="eastAsia"/>
        </w:rPr>
        <w:t>洽</w:t>
      </w:r>
      <w:r w:rsidR="008F3BC0">
        <w:rPr>
          <w:rFonts w:hAnsi="標楷體" w:hint="eastAsia"/>
        </w:rPr>
        <w:t>安樂高中資訊組鄭景文</w:t>
      </w:r>
      <w:r w:rsidRPr="000E0191">
        <w:rPr>
          <w:rFonts w:hAnsi="標楷體"/>
        </w:rPr>
        <w:t>(</w:t>
      </w:r>
      <w:r w:rsidRPr="000E0191">
        <w:rPr>
          <w:rFonts w:hAnsi="標楷體" w:hint="eastAsia"/>
        </w:rPr>
        <w:t>電話：</w:t>
      </w:r>
      <w:r w:rsidRPr="000E0191">
        <w:rPr>
          <w:rFonts w:hAnsi="標楷體"/>
        </w:rPr>
        <w:t xml:space="preserve"> 02-24</w:t>
      </w:r>
      <w:r w:rsidR="008F3BC0">
        <w:rPr>
          <w:rFonts w:hAnsi="標楷體" w:hint="eastAsia"/>
        </w:rPr>
        <w:t>236600</w:t>
      </w:r>
      <w:r w:rsidR="008F3BC0">
        <w:rPr>
          <w:rFonts w:hAnsi="標楷體"/>
        </w:rPr>
        <w:t>#</w:t>
      </w:r>
      <w:r w:rsidR="008F3BC0">
        <w:rPr>
          <w:rFonts w:hAnsi="標楷體" w:hint="eastAsia"/>
        </w:rPr>
        <w:t>6</w:t>
      </w:r>
      <w:r w:rsidRPr="000E0191">
        <w:rPr>
          <w:rFonts w:hAnsi="標楷體"/>
        </w:rPr>
        <w:t>1)</w:t>
      </w:r>
      <w:r w:rsidRPr="000E0191">
        <w:rPr>
          <w:rFonts w:hAnsi="標楷體" w:hint="eastAsia"/>
        </w:rPr>
        <w:t>。</w:t>
      </w:r>
      <w:r w:rsidRPr="000E0191">
        <w:rPr>
          <w:rFonts w:hAnsi="標楷體"/>
        </w:rPr>
        <w:t xml:space="preserve"> </w:t>
      </w:r>
    </w:p>
    <w:p w:rsidR="00EB6789" w:rsidRPr="000E0191" w:rsidRDefault="00EB6789" w:rsidP="000E0191">
      <w:pPr>
        <w:pStyle w:val="Default"/>
        <w:spacing w:line="360" w:lineRule="auto"/>
        <w:rPr>
          <w:rFonts w:hAnsi="標楷體"/>
        </w:rPr>
      </w:pPr>
      <w:r w:rsidRPr="000E0191">
        <w:rPr>
          <w:rFonts w:hAnsi="標楷體" w:hint="eastAsia"/>
        </w:rPr>
        <w:t>九、經費概算：本研習經費由</w:t>
      </w:r>
      <w:r w:rsidR="008F3BC0">
        <w:rPr>
          <w:rFonts w:hAnsi="標楷體"/>
        </w:rPr>
        <w:t>11</w:t>
      </w:r>
      <w:r w:rsidR="008F3BC0">
        <w:rPr>
          <w:rFonts w:hAnsi="標楷體" w:hint="eastAsia"/>
        </w:rPr>
        <w:t>2</w:t>
      </w:r>
      <w:r w:rsidRPr="000E0191">
        <w:rPr>
          <w:rFonts w:hAnsi="標楷體" w:hint="eastAsia"/>
        </w:rPr>
        <w:t>年基隆市</w:t>
      </w:r>
      <w:r w:rsidR="000E0191" w:rsidRPr="000E0191">
        <w:rPr>
          <w:rFonts w:hAnsi="標楷體" w:hint="eastAsia"/>
        </w:rPr>
        <w:t>地方教育發展基金</w:t>
      </w:r>
      <w:r w:rsidRPr="000E0191">
        <w:rPr>
          <w:rFonts w:hAnsi="標楷體" w:hint="eastAsia"/>
        </w:rPr>
        <w:t>項下經費支應。</w:t>
      </w:r>
      <w:r w:rsidRPr="000E0191">
        <w:rPr>
          <w:rFonts w:hAnsi="標楷體"/>
        </w:rPr>
        <w:t xml:space="preserve"> </w:t>
      </w:r>
    </w:p>
    <w:p w:rsidR="00EB6789" w:rsidRDefault="00EB6789" w:rsidP="000E0191">
      <w:pPr>
        <w:spacing w:line="360" w:lineRule="auto"/>
        <w:rPr>
          <w:rFonts w:ascii="標楷體" w:eastAsia="標楷體" w:hAnsi="標楷體"/>
          <w:szCs w:val="24"/>
        </w:rPr>
      </w:pPr>
      <w:r w:rsidRPr="000E0191">
        <w:rPr>
          <w:rFonts w:ascii="標楷體" w:eastAsia="標楷體" w:hAnsi="標楷體" w:hint="eastAsia"/>
          <w:szCs w:val="24"/>
        </w:rPr>
        <w:t>十、本計畫經市府核准後公布實施，修正時亦同。</w:t>
      </w:r>
    </w:p>
    <w:p w:rsidR="005621F0" w:rsidRDefault="005621F0" w:rsidP="000E0191">
      <w:pPr>
        <w:spacing w:line="360" w:lineRule="auto"/>
        <w:rPr>
          <w:rFonts w:ascii="標楷體" w:eastAsia="標楷體" w:hAnsi="標楷體"/>
          <w:szCs w:val="24"/>
        </w:rPr>
      </w:pPr>
    </w:p>
    <w:p w:rsidR="005621F0" w:rsidRDefault="005621F0" w:rsidP="000E0191">
      <w:pPr>
        <w:spacing w:line="360" w:lineRule="auto"/>
        <w:rPr>
          <w:rFonts w:ascii="標楷體" w:eastAsia="標楷體" w:hAnsi="標楷體"/>
          <w:szCs w:val="24"/>
        </w:rPr>
      </w:pPr>
    </w:p>
    <w:p w:rsidR="005621F0" w:rsidRDefault="005621F0" w:rsidP="000E0191">
      <w:pPr>
        <w:spacing w:line="360" w:lineRule="auto"/>
        <w:rPr>
          <w:rFonts w:ascii="標楷體" w:eastAsia="標楷體" w:hAnsi="標楷體"/>
          <w:szCs w:val="24"/>
        </w:rPr>
      </w:pPr>
    </w:p>
    <w:p w:rsidR="005621F0" w:rsidRDefault="005621F0" w:rsidP="000E0191">
      <w:pPr>
        <w:spacing w:line="360" w:lineRule="auto"/>
        <w:rPr>
          <w:rFonts w:ascii="標楷體" w:eastAsia="標楷體" w:hAnsi="標楷體"/>
          <w:szCs w:val="24"/>
        </w:rPr>
      </w:pPr>
    </w:p>
    <w:p w:rsidR="005621F0" w:rsidRDefault="005621F0" w:rsidP="000E0191">
      <w:pPr>
        <w:spacing w:line="360" w:lineRule="auto"/>
        <w:rPr>
          <w:rFonts w:ascii="標楷體" w:eastAsia="標楷體" w:hAnsi="標楷體"/>
          <w:szCs w:val="24"/>
        </w:rPr>
      </w:pPr>
    </w:p>
    <w:p w:rsidR="005621F0" w:rsidRDefault="005621F0" w:rsidP="000E0191">
      <w:pPr>
        <w:spacing w:line="360" w:lineRule="auto"/>
        <w:rPr>
          <w:rFonts w:ascii="標楷體" w:eastAsia="標楷體" w:hAnsi="標楷體"/>
          <w:szCs w:val="24"/>
        </w:rPr>
      </w:pPr>
    </w:p>
    <w:p w:rsidR="005621F0" w:rsidRDefault="005621F0" w:rsidP="000E0191">
      <w:pPr>
        <w:spacing w:line="360" w:lineRule="auto"/>
        <w:rPr>
          <w:rFonts w:ascii="標楷體" w:eastAsia="標楷體" w:hAnsi="標楷體"/>
          <w:szCs w:val="24"/>
        </w:rPr>
      </w:pPr>
    </w:p>
    <w:p w:rsidR="005621F0" w:rsidRDefault="005621F0" w:rsidP="000E0191">
      <w:pPr>
        <w:spacing w:line="360" w:lineRule="auto"/>
        <w:rPr>
          <w:rFonts w:ascii="標楷體" w:eastAsia="標楷體" w:hAnsi="標楷體"/>
          <w:szCs w:val="24"/>
        </w:rPr>
      </w:pPr>
    </w:p>
    <w:p w:rsidR="005621F0" w:rsidRDefault="005621F0" w:rsidP="000E0191">
      <w:pPr>
        <w:spacing w:line="360" w:lineRule="auto"/>
        <w:rPr>
          <w:rFonts w:ascii="標楷體" w:eastAsia="標楷體" w:hAnsi="標楷體"/>
          <w:szCs w:val="24"/>
        </w:rPr>
      </w:pPr>
    </w:p>
    <w:p w:rsidR="005621F0" w:rsidRDefault="005621F0" w:rsidP="000E0191">
      <w:pPr>
        <w:spacing w:line="360" w:lineRule="auto"/>
        <w:rPr>
          <w:rFonts w:ascii="標楷體" w:eastAsia="標楷體" w:hAnsi="標楷體"/>
          <w:szCs w:val="24"/>
        </w:rPr>
      </w:pPr>
    </w:p>
    <w:p w:rsidR="005621F0" w:rsidRDefault="005621F0" w:rsidP="000E0191">
      <w:pPr>
        <w:spacing w:line="360" w:lineRule="auto"/>
        <w:rPr>
          <w:rFonts w:ascii="標楷體" w:eastAsia="標楷體" w:hAnsi="標楷體"/>
          <w:szCs w:val="24"/>
        </w:rPr>
      </w:pPr>
    </w:p>
    <w:p w:rsidR="005621F0" w:rsidRPr="000E0191" w:rsidRDefault="005621F0" w:rsidP="000E0191">
      <w:pPr>
        <w:spacing w:line="360" w:lineRule="auto"/>
        <w:rPr>
          <w:rFonts w:ascii="標楷體" w:eastAsia="標楷體" w:hAnsi="標楷體"/>
          <w:szCs w:val="24"/>
        </w:rPr>
      </w:pPr>
    </w:p>
    <w:sectPr w:rsidR="005621F0" w:rsidRPr="000E019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9D4" w:rsidRDefault="006C09D4" w:rsidP="00F660DD">
      <w:r>
        <w:separator/>
      </w:r>
    </w:p>
  </w:endnote>
  <w:endnote w:type="continuationSeparator" w:id="0">
    <w:p w:rsidR="006C09D4" w:rsidRDefault="006C09D4" w:rsidP="00F6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9D4" w:rsidRDefault="006C09D4" w:rsidP="00F660DD">
      <w:r>
        <w:separator/>
      </w:r>
    </w:p>
  </w:footnote>
  <w:footnote w:type="continuationSeparator" w:id="0">
    <w:p w:rsidR="006C09D4" w:rsidRDefault="006C09D4" w:rsidP="00F6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F5A20"/>
    <w:multiLevelType w:val="hybridMultilevel"/>
    <w:tmpl w:val="8B3E571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4E2C3BB8"/>
    <w:multiLevelType w:val="hybridMultilevel"/>
    <w:tmpl w:val="74DEFE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89"/>
    <w:rsid w:val="000E0191"/>
    <w:rsid w:val="000E0595"/>
    <w:rsid w:val="003005BC"/>
    <w:rsid w:val="005621F0"/>
    <w:rsid w:val="006C09D4"/>
    <w:rsid w:val="00773F94"/>
    <w:rsid w:val="008F3BC0"/>
    <w:rsid w:val="00B30401"/>
    <w:rsid w:val="00BD561E"/>
    <w:rsid w:val="00E31377"/>
    <w:rsid w:val="00EB6789"/>
    <w:rsid w:val="00F660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AF29"/>
  <w15:chartTrackingRefBased/>
  <w15:docId w15:val="{EB2B5038-9C59-4439-B8F1-941B97CA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789"/>
    <w:pPr>
      <w:ind w:leftChars="200" w:left="480"/>
    </w:pPr>
  </w:style>
  <w:style w:type="table" w:styleId="a4">
    <w:name w:val="Table Grid"/>
    <w:basedOn w:val="a1"/>
    <w:uiPriority w:val="39"/>
    <w:rsid w:val="00EB6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789"/>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F660DD"/>
    <w:pPr>
      <w:tabs>
        <w:tab w:val="center" w:pos="4153"/>
        <w:tab w:val="right" w:pos="8306"/>
      </w:tabs>
      <w:snapToGrid w:val="0"/>
    </w:pPr>
    <w:rPr>
      <w:sz w:val="20"/>
      <w:szCs w:val="20"/>
    </w:rPr>
  </w:style>
  <w:style w:type="character" w:customStyle="1" w:styleId="a6">
    <w:name w:val="頁首 字元"/>
    <w:basedOn w:val="a0"/>
    <w:link w:val="a5"/>
    <w:uiPriority w:val="99"/>
    <w:rsid w:val="00F660DD"/>
    <w:rPr>
      <w:sz w:val="20"/>
      <w:szCs w:val="20"/>
    </w:rPr>
  </w:style>
  <w:style w:type="paragraph" w:styleId="a7">
    <w:name w:val="footer"/>
    <w:basedOn w:val="a"/>
    <w:link w:val="a8"/>
    <w:uiPriority w:val="99"/>
    <w:unhideWhenUsed/>
    <w:rsid w:val="00F660DD"/>
    <w:pPr>
      <w:tabs>
        <w:tab w:val="center" w:pos="4153"/>
        <w:tab w:val="right" w:pos="8306"/>
      </w:tabs>
      <w:snapToGrid w:val="0"/>
    </w:pPr>
    <w:rPr>
      <w:sz w:val="20"/>
      <w:szCs w:val="20"/>
    </w:rPr>
  </w:style>
  <w:style w:type="character" w:customStyle="1" w:styleId="a8">
    <w:name w:val="頁尾 字元"/>
    <w:basedOn w:val="a0"/>
    <w:link w:val="a7"/>
    <w:uiPriority w:val="99"/>
    <w:rsid w:val="00F660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林巧鈴</dc:creator>
  <cp:keywords/>
  <dc:description/>
  <cp:lastModifiedBy>林巧鈴</cp:lastModifiedBy>
  <cp:revision>4</cp:revision>
  <cp:lastPrinted>2022-12-16T02:28:00Z</cp:lastPrinted>
  <dcterms:created xsi:type="dcterms:W3CDTF">2023-09-05T08:17:00Z</dcterms:created>
  <dcterms:modified xsi:type="dcterms:W3CDTF">2023-09-07T09:00:00Z</dcterms:modified>
</cp:coreProperties>
</file>